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STAT 200 Week 5 Homework Problems</w:t>
      </w:r>
    </w:p>
    <w:p w:rsidR="00000000" w:rsidDel="00000000" w:rsidP="00000000" w:rsidRDefault="00000000" w:rsidRPr="00000000" w14:paraId="00000002">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7.1.2</w:t>
      </w:r>
    </w:p>
    <w:p w:rsidR="00000000" w:rsidDel="00000000" w:rsidP="00000000" w:rsidRDefault="00000000" w:rsidRPr="00000000" w14:paraId="00000003">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the February 2008 Federal Trade Commission report on consumer fraud and identity theft, 23% of all complaints in 2007 were for identity theft.  In that year, Alaska had 321 complaints of identity theft out of 1,432 consumer complaints ("Consumer fraud and," 2008).  Does this data provide enough evidence to show that Alaska had a lower proportion of identity theft than 23%?  State the random variable, population parameter, and hypotheses.</w:t>
      </w:r>
    </w:p>
    <w:p w:rsidR="00000000" w:rsidDel="00000000" w:rsidP="00000000" w:rsidRDefault="00000000" w:rsidRPr="00000000" w14:paraId="00000004">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Proportion Parameter ,p=hypothesized proportion of identity theft, 23%</m:t>
        </m:r>
      </m:oMath>
      <w:r w:rsidDel="00000000" w:rsidR="00000000" w:rsidRPr="00000000">
        <w:rPr>
          <w:rtl w:val="0"/>
        </w:rPr>
      </w:r>
    </w:p>
    <w:p w:rsidR="00000000" w:rsidDel="00000000" w:rsidP="00000000" w:rsidRDefault="00000000" w:rsidRPr="00000000" w14:paraId="00000005">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random variable=sample proportion of the identity theft by consumer complaints, 321 out of 1432 </m:t>
        </m:r>
      </m:oMath>
      <w:r w:rsidDel="00000000" w:rsidR="00000000" w:rsidRPr="00000000">
        <w:rPr>
          <w:rtl w:val="0"/>
        </w:rPr>
      </w:r>
    </w:p>
    <w:p w:rsidR="00000000" w:rsidDel="00000000" w:rsidP="00000000" w:rsidRDefault="00000000" w:rsidRPr="00000000" w14:paraId="00000006">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0</m:t>
            </m:r>
          </m:sub>
        </m:sSub>
        <m:r>
          <w:rPr>
            <w:rFonts w:ascii="Cambria Math" w:cs="Cambria Math" w:eastAsia="Cambria Math" w:hAnsi="Cambria Math"/>
            <w:sz w:val="24"/>
            <w:szCs w:val="24"/>
          </w:rPr>
          <m:t xml:space="preserve">:The proportion of identity theft is 23%</m:t>
        </m:r>
      </m:oMath>
      <w:r w:rsidDel="00000000" w:rsidR="00000000" w:rsidRPr="00000000">
        <w:rPr>
          <w:rtl w:val="0"/>
        </w:rPr>
      </w:r>
    </w:p>
    <w:p w:rsidR="00000000" w:rsidDel="00000000" w:rsidP="00000000" w:rsidRDefault="00000000" w:rsidRPr="00000000" w14:paraId="00000007">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A</m:t>
            </m:r>
          </m:sub>
        </m:sSub>
        <m:r>
          <w:rPr>
            <w:rFonts w:ascii="Cambria Math" w:cs="Cambria Math" w:eastAsia="Cambria Math" w:hAnsi="Cambria Math"/>
            <w:sz w:val="24"/>
            <w:szCs w:val="24"/>
          </w:rPr>
          <m:t xml:space="preserve">:the identity theft in Alaska is lower than 23%  </m:t>
        </m:r>
      </m:oMath>
      <w:r w:rsidDel="00000000" w:rsidR="00000000" w:rsidRPr="00000000">
        <w:rPr>
          <w:rtl w:val="0"/>
        </w:rPr>
      </w:r>
    </w:p>
    <w:p w:rsidR="00000000" w:rsidDel="00000000" w:rsidP="00000000" w:rsidRDefault="00000000" w:rsidRPr="00000000" w14:paraId="00000008">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7.1.6</w:t>
      </w:r>
    </w:p>
    <w:p w:rsidR="00000000" w:rsidDel="00000000" w:rsidP="00000000" w:rsidRDefault="00000000" w:rsidRPr="00000000" w14:paraId="00000009">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the February 2008 Federal Trade Commission report on consumer fraud and identity theft, 23% of all complaints in 2007 were for identity theft.  In that year, Alaska had 321 complaints of identity theft out of 1,432 consumer complaints ("Consumer fraud and," 2008).  Does this data provide enough evidence to show that Alaska had a lower proportion of identity theft than 23%?  State the type I and type II errors in this case, consequences of each error type for this situation, and the appropriate alpha level to use.</w:t>
      </w:r>
    </w:p>
    <w:p w:rsidR="00000000" w:rsidDel="00000000" w:rsidP="00000000" w:rsidRDefault="00000000" w:rsidRPr="00000000" w14:paraId="0000000A">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Type 1 Error: Rejecting the fact that identity theft proportion was 23% when it is. This would suggest that that there is no problem when actually there is. By making people believe that the proportion of identity theft is lower than 23%, one creates a false sense of security that could hurt the people financially.</w:t>
      </w:r>
    </w:p>
    <w:p w:rsidR="00000000" w:rsidDel="00000000" w:rsidP="00000000" w:rsidRDefault="00000000" w:rsidRPr="00000000" w14:paraId="0000000B">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Type II Error: By accepting that the identity theft proportion is 23% when it is actually lower than 23%. This could make nationalists in Alaska believe that there is higher likelihood of identity theft in Alaska than 23% leading to huge anxiety and fear among the citizens.</w:t>
      </w:r>
    </w:p>
    <w:p w:rsidR="00000000" w:rsidDel="00000000" w:rsidP="00000000" w:rsidRDefault="00000000" w:rsidRPr="00000000" w14:paraId="0000000C">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Alpha level: 5% is the conventional appropriate alpha because both Type I Error and Type II Errors are potentially harmful to the conclusion and inferences from the study. </w:t>
      </w:r>
    </w:p>
    <w:p w:rsidR="00000000" w:rsidDel="00000000" w:rsidP="00000000" w:rsidRDefault="00000000" w:rsidRPr="00000000" w14:paraId="0000000D">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7.2.4</w:t>
      </w:r>
    </w:p>
    <w:p w:rsidR="00000000" w:rsidDel="00000000" w:rsidP="00000000" w:rsidRDefault="00000000" w:rsidRPr="00000000" w14:paraId="00000010">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the February 2008 Federal Trade Commission report on consumer fraud and identity theft, 23% of all complaints in 2007 were for identity theft.  In that year, Alaska had 321 complaints of identity theft out of 1,432 consumer complaints ("Consumer fraud and," 2008).  Does this data provide enough evidence to show that Alaska had a lower proportion of identity theft than 23%?  Test at the 5% level.</w:t>
      </w:r>
    </w:p>
    <w:p w:rsidR="00000000" w:rsidDel="00000000" w:rsidP="00000000" w:rsidRDefault="00000000" w:rsidRPr="00000000" w14:paraId="00000011">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Proportion=</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321</m:t>
            </m:r>
          </m:num>
          <m:den>
            <m:r>
              <w:rPr>
                <w:rFonts w:ascii="Cambria Math" w:cs="Cambria Math" w:eastAsia="Cambria Math" w:hAnsi="Cambria Math"/>
                <w:sz w:val="24"/>
                <w:szCs w:val="24"/>
              </w:rPr>
              <m:t xml:space="preserve">1432</m:t>
            </m:r>
          </m:den>
        </m:f>
        <m:r>
          <w:rPr>
            <w:rFonts w:ascii="Cambria Math" w:cs="Cambria Math" w:eastAsia="Cambria Math" w:hAnsi="Cambria Math"/>
            <w:sz w:val="24"/>
            <w:szCs w:val="24"/>
          </w:rPr>
          <m:t xml:space="preserve">=0.224162</m:t>
        </m:r>
      </m:oMath>
      <w:r w:rsidDel="00000000" w:rsidR="00000000" w:rsidRPr="00000000">
        <w:rPr>
          <w:rtl w:val="0"/>
        </w:rPr>
      </w:r>
    </w:p>
    <w:p w:rsidR="00000000" w:rsidDel="00000000" w:rsidP="00000000" w:rsidRDefault="00000000" w:rsidRPr="00000000" w14:paraId="00000012">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z=</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0.224162-0.23</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0.23*</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0.77</m:t>
                    </m:r>
                  </m:num>
                  <m:den>
                    <m:r>
                      <w:rPr>
                        <w:rFonts w:ascii="Cambria Math" w:cs="Cambria Math" w:eastAsia="Cambria Math" w:hAnsi="Cambria Math"/>
                        <w:sz w:val="24"/>
                        <w:szCs w:val="24"/>
                      </w:rPr>
                      <m:t xml:space="preserve">1432</m:t>
                    </m:r>
                  </m:den>
                </m:f>
              </m:e>
            </m:rad>
          </m:den>
        </m:f>
        <m:r>
          <w:rPr>
            <w:rFonts w:ascii="Cambria Math" w:cs="Cambria Math" w:eastAsia="Cambria Math" w:hAnsi="Cambria Math"/>
            <w:sz w:val="24"/>
            <w:szCs w:val="24"/>
          </w:rPr>
          <m:t xml:space="preserve"> </m:t>
        </m:r>
      </m:oMath>
      <w:r w:rsidDel="00000000" w:rsidR="00000000" w:rsidRPr="00000000">
        <w:rPr>
          <w:rtl w:val="0"/>
        </w:rPr>
      </w:r>
    </w:p>
    <w:p w:rsidR="00000000" w:rsidDel="00000000" w:rsidP="00000000" w:rsidRDefault="00000000" w:rsidRPr="00000000" w14:paraId="00000013">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z= -0.522</m:t>
        </m:r>
      </m:oMath>
      <w:r w:rsidDel="00000000" w:rsidR="00000000" w:rsidRPr="00000000">
        <w:rPr>
          <w:rtl w:val="0"/>
        </w:rPr>
      </w:r>
    </w:p>
    <w:p w:rsidR="00000000" w:rsidDel="00000000" w:rsidP="00000000" w:rsidRDefault="00000000" w:rsidRPr="00000000" w14:paraId="00000014">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prob</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z≤-0.522</m:t>
            </m:r>
          </m:e>
        </m:d>
        <m:r>
          <w:rPr>
            <w:rFonts w:ascii="Cambria Math" w:cs="Cambria Math" w:eastAsia="Cambria Math" w:hAnsi="Cambria Math"/>
            <w:sz w:val="24"/>
            <w:szCs w:val="24"/>
          </w:rPr>
          <m:t xml:space="preserve">=0.3010</m:t>
        </m:r>
      </m:oMath>
      <w:r w:rsidDel="00000000" w:rsidR="00000000" w:rsidRPr="00000000">
        <w:rPr>
          <w:rtl w:val="0"/>
        </w:rPr>
      </w:r>
    </w:p>
    <w:p w:rsidR="00000000" w:rsidDel="00000000" w:rsidP="00000000" w:rsidRDefault="00000000" w:rsidRPr="00000000" w14:paraId="00000015">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From the results, p-value 0.3010 is greater than alpha 0.05. Therefore, there is no sufficient evidence against null hypothesis. So we fail to reject null hypothesis because there is no sufficient information in the data.</w:t>
      </w:r>
    </w:p>
    <w:p w:rsidR="00000000" w:rsidDel="00000000" w:rsidP="00000000" w:rsidRDefault="00000000" w:rsidRPr="00000000" w14:paraId="00000016">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7.2.6</w:t>
      </w:r>
    </w:p>
    <w:p w:rsidR="00000000" w:rsidDel="00000000" w:rsidP="00000000" w:rsidRDefault="00000000" w:rsidRPr="00000000" w14:paraId="00000018">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2008, there were 507 children in Arizona out of 32,601 who were diagnosed with Autism Spectrum Disorder (ASD) ("Autism and developmental," 2008).  Nationally 1 in 88 children are diagnosed with ASD ("CDC features -," 2013).  Is there sufficient data to show that the incident of ASD is more in Arizona than nationally?  Test at the 1% level.</w:t>
      </w:r>
    </w:p>
    <w:p w:rsidR="00000000" w:rsidDel="00000000" w:rsidP="00000000" w:rsidRDefault="00000000" w:rsidRPr="00000000" w14:paraId="00000019">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507</m:t>
            </m:r>
          </m:num>
          <m:den>
            <m:r>
              <w:rPr>
                <w:rFonts w:ascii="Cambria Math" w:cs="Cambria Math" w:eastAsia="Cambria Math" w:hAnsi="Cambria Math"/>
                <w:sz w:val="24"/>
                <w:szCs w:val="24"/>
              </w:rPr>
              <m:t xml:space="preserve">32601</m:t>
            </m:r>
          </m:den>
        </m:f>
        <m:r>
          <w:rPr>
            <w:rFonts w:ascii="Cambria Math" w:cs="Cambria Math" w:eastAsia="Cambria Math" w:hAnsi="Cambria Math"/>
            <w:sz w:val="24"/>
            <w:szCs w:val="24"/>
          </w:rPr>
          <m:t xml:space="preserve">=0.01555167</m:t>
        </m:r>
      </m:oMath>
      <w:r w:rsidDel="00000000" w:rsidR="00000000" w:rsidRPr="00000000">
        <w:rPr>
          <w:rtl w:val="0"/>
        </w:rPr>
      </w:r>
    </w:p>
    <w:p w:rsidR="00000000" w:rsidDel="00000000" w:rsidP="00000000" w:rsidRDefault="00000000" w:rsidRPr="00000000" w14:paraId="0000001A">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88</m:t>
            </m:r>
          </m:den>
        </m:f>
        <m:r>
          <w:rPr>
            <w:rFonts w:ascii="Cambria Math" w:cs="Cambria Math" w:eastAsia="Cambria Math" w:hAnsi="Cambria Math"/>
            <w:sz w:val="24"/>
            <w:szCs w:val="24"/>
          </w:rPr>
          <m:t xml:space="preserve">=0.011363636</m:t>
        </m:r>
      </m:oMath>
      <w:r w:rsidDel="00000000" w:rsidR="00000000" w:rsidRPr="00000000">
        <w:rPr>
          <w:rtl w:val="0"/>
        </w:rPr>
      </w:r>
    </w:p>
    <w:p w:rsidR="00000000" w:rsidDel="00000000" w:rsidP="00000000" w:rsidRDefault="00000000" w:rsidRPr="00000000" w14:paraId="0000001B">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0</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2</m:t>
            </m:r>
          </m:sub>
        </m:sSub>
      </m:oMath>
      <w:r w:rsidDel="00000000" w:rsidR="00000000" w:rsidRPr="00000000">
        <w:rPr>
          <w:rtl w:val="0"/>
        </w:rPr>
      </w:r>
    </w:p>
    <w:p w:rsidR="00000000" w:rsidDel="00000000" w:rsidP="00000000" w:rsidRDefault="00000000" w:rsidRPr="00000000" w14:paraId="0000001C">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A</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&gt;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1</m:t>
            </m:r>
          </m:sub>
        </m:sSub>
      </m:oMath>
      <w:r w:rsidDel="00000000" w:rsidR="00000000" w:rsidRPr="00000000">
        <w:rPr>
          <w:rtl w:val="0"/>
        </w:rPr>
      </w:r>
    </w:p>
    <w:p w:rsidR="00000000" w:rsidDel="00000000" w:rsidP="00000000" w:rsidRDefault="00000000" w:rsidRPr="00000000" w14:paraId="0000001D">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Critical test statistic at 1%,right tail test,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0.99</m:t>
            </m:r>
          </m:sub>
        </m:sSub>
        <m:r>
          <w:rPr>
            <w:rFonts w:ascii="Cambria Math" w:cs="Cambria Math" w:eastAsia="Cambria Math" w:hAnsi="Cambria Math"/>
            <w:sz w:val="24"/>
            <w:szCs w:val="24"/>
          </w:rPr>
          <m:t xml:space="preserve">=2.325</m:t>
        </m:r>
      </m:oMath>
      <w:r w:rsidDel="00000000" w:rsidR="00000000" w:rsidRPr="00000000">
        <w:rPr>
          <w:rtl w:val="0"/>
        </w:rPr>
      </w:r>
    </w:p>
    <w:p w:rsidR="00000000" w:rsidDel="00000000" w:rsidP="00000000" w:rsidRDefault="00000000" w:rsidRPr="00000000" w14:paraId="0000001E">
      <w:pPr>
        <w:spacing w:line="48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Overall sample proportion p, </w:t>
      </w:r>
      <m:oMath>
        <m:r>
          <w:rPr>
            <w:rFonts w:ascii="Cambria Math" w:cs="Cambria Math" w:eastAsia="Cambria Math" w:hAnsi="Cambria Math"/>
            <w:sz w:val="24"/>
            <w:szCs w:val="24"/>
          </w:rPr>
          <m:t xml:space="preserve">p=</m:t>
        </m:r>
        <m:f>
          <m:fPr>
            <m:ctrlPr>
              <w:rPr>
                <w:rFonts w:ascii="Cambria Math" w:cs="Cambria Math" w:eastAsia="Cambria Math" w:hAnsi="Cambria Math"/>
                <w:sz w:val="24"/>
                <w:szCs w:val="24"/>
              </w:rPr>
            </m:ctrlPr>
          </m:fPr>
          <m:num>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507+1</m:t>
                </m:r>
              </m:e>
            </m:d>
          </m:num>
          <m:den>
            <m:r>
              <w:rPr>
                <w:rFonts w:ascii="Cambria Math" w:cs="Cambria Math" w:eastAsia="Cambria Math" w:hAnsi="Cambria Math"/>
                <w:sz w:val="24"/>
                <w:szCs w:val="24"/>
              </w:rPr>
              <m:t xml:space="preserve">88+32601</m:t>
            </m:r>
          </m:den>
        </m:f>
        <m:r>
          <w:rPr>
            <w:rFonts w:ascii="Cambria Math" w:cs="Cambria Math" w:eastAsia="Cambria Math" w:hAnsi="Cambria Math"/>
            <w:sz w:val="24"/>
            <w:szCs w:val="24"/>
          </w:rPr>
          <m:t xml:space="preserve">=0.01554</m:t>
        </m:r>
      </m:oMath>
      <w:r w:rsidDel="00000000" w:rsidR="00000000" w:rsidRPr="00000000">
        <w:rPr>
          <w:rtl w:val="0"/>
        </w:rPr>
      </w:r>
    </w:p>
    <w:p w:rsidR="00000000" w:rsidDel="00000000" w:rsidP="00000000" w:rsidRDefault="00000000" w:rsidRPr="00000000" w14:paraId="0000001F">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Test statistic z</w:t>
      </w:r>
    </w:p>
    <w:p w:rsidR="00000000" w:rsidDel="00000000" w:rsidP="00000000" w:rsidRDefault="00000000" w:rsidRPr="00000000" w14:paraId="00000020">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z=</m:t>
        </m:r>
        <m:f>
          <m:fPr>
            <m:ctrlPr>
              <w:rPr>
                <w:rFonts w:ascii="Cambria Math" w:cs="Cambria Math" w:eastAsia="Cambria Math" w:hAnsi="Cambria Math"/>
                <w:sz w:val="24"/>
                <w:szCs w:val="24"/>
              </w:rPr>
            </m:ctrlPr>
          </m:fPr>
          <m:num>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m:t>
                    </m:r>
                  </m:e>
                  <m:sub>
                    <m:r>
                      <w:rPr>
                        <w:rFonts w:ascii="Cambria Math" w:cs="Cambria Math" w:eastAsia="Cambria Math" w:hAnsi="Cambria Math"/>
                        <w:sz w:val="24"/>
                        <w:szCs w:val="24"/>
                      </w:rPr>
                      <m:t xml:space="preserve">2</m:t>
                    </m:r>
                  </m:sub>
                </m:sSub>
              </m:e>
            </m:d>
            <m:r>
              <w:rPr>
                <w:rFonts w:ascii="Cambria Math" w:cs="Cambria Math" w:eastAsia="Cambria Math" w:hAnsi="Cambria Math"/>
                <w:sz w:val="24"/>
                <w:szCs w:val="24"/>
              </w:rPr>
              <m:t xml:space="preserve">-0</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p</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1-p</m:t>
                    </m:r>
                  </m:e>
                </m:d>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n</m:t>
                            </m:r>
                          </m:e>
                          <m:sub>
                            <m:r>
                              <w:rPr>
                                <w:rFonts w:ascii="Cambria Math" w:cs="Cambria Math" w:eastAsia="Cambria Math" w:hAnsi="Cambria Math"/>
                                <w:sz w:val="24"/>
                                <w:szCs w:val="24"/>
                              </w:rPr>
                              <m:t xml:space="preserve">1</m:t>
                            </m:r>
                          </m:sub>
                        </m:sSub>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n</m:t>
                            </m:r>
                          </m:e>
                          <m:sub>
                            <m:r>
                              <w:rPr>
                                <w:rFonts w:ascii="Cambria Math" w:cs="Cambria Math" w:eastAsia="Cambria Math" w:hAnsi="Cambria Math"/>
                                <w:sz w:val="24"/>
                                <w:szCs w:val="24"/>
                              </w:rPr>
                              <m:t xml:space="preserve">2</m:t>
                            </m:r>
                          </m:sub>
                        </m:sSub>
                      </m:den>
                    </m:f>
                  </m:e>
                </m:d>
              </m:e>
            </m:rad>
          </m:den>
        </m:f>
      </m:oMath>
      <w:r w:rsidDel="00000000" w:rsidR="00000000" w:rsidRPr="00000000">
        <w:rPr>
          <w:rtl w:val="0"/>
        </w:rPr>
      </w:r>
    </w:p>
    <w:p w:rsidR="00000000" w:rsidDel="00000000" w:rsidP="00000000" w:rsidRDefault="00000000" w:rsidRPr="00000000" w14:paraId="00000021">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z=</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0.01555167-0.011363636-0</m:t>
            </m:r>
          </m:num>
          <m:den>
            <m:rad>
              <m:radPr>
                <m:degHide m:val="1"/>
                <m:ctrlPr>
                  <w:rPr>
                    <w:rFonts w:ascii="Cambria Math" w:cs="Cambria Math" w:eastAsia="Cambria Math" w:hAnsi="Cambria Math"/>
                    <w:sz w:val="24"/>
                    <w:szCs w:val="24"/>
                  </w:rPr>
                </m:ctrlPr>
              </m:radPr>
              <m:e>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0.01554*0.98446</m:t>
                    </m:r>
                  </m:e>
                </m:d>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 </m:t>
                        </m:r>
                      </m:num>
                      <m:den>
                        <m:r>
                          <w:rPr>
                            <w:rFonts w:ascii="Cambria Math" w:cs="Cambria Math" w:eastAsia="Cambria Math" w:hAnsi="Cambria Math"/>
                            <w:sz w:val="24"/>
                            <w:szCs w:val="24"/>
                          </w:rPr>
                          <m:t xml:space="preserve">32601</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88</m:t>
                        </m:r>
                      </m:den>
                    </m:f>
                  </m:e>
                </m:d>
              </m:e>
            </m:rad>
          </m:den>
        </m:f>
      </m:oMath>
      <w:r w:rsidDel="00000000" w:rsidR="00000000" w:rsidRPr="00000000">
        <w:rPr>
          <w:rtl w:val="0"/>
        </w:rPr>
      </w:r>
    </w:p>
    <w:p w:rsidR="00000000" w:rsidDel="00000000" w:rsidP="00000000" w:rsidRDefault="00000000" w:rsidRPr="00000000" w14:paraId="00000022">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z=0.3172</m:t>
        </m:r>
      </m:oMath>
      <w:r w:rsidDel="00000000" w:rsidR="00000000" w:rsidRPr="00000000">
        <w:rPr>
          <w:rtl w:val="0"/>
        </w:rPr>
      </w:r>
    </w:p>
    <w:p w:rsidR="00000000" w:rsidDel="00000000" w:rsidP="00000000" w:rsidRDefault="00000000" w:rsidRPr="00000000" w14:paraId="00000023">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Probability </w:t>
      </w:r>
      <m:oMath>
        <m:r>
          <w:rPr>
            <w:rFonts w:ascii="Cambria Math" w:cs="Cambria Math" w:eastAsia="Cambria Math" w:hAnsi="Cambria Math"/>
            <w:sz w:val="24"/>
            <w:szCs w:val="24"/>
          </w:rPr>
          <m:t xml:space="preserve"> Prob</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z≤0.3172</m:t>
            </m:r>
          </m:e>
        </m:d>
        <m:r>
          <w:rPr>
            <w:rFonts w:ascii="Cambria Math" w:cs="Cambria Math" w:eastAsia="Cambria Math" w:hAnsi="Cambria Math"/>
            <w:sz w:val="24"/>
            <w:szCs w:val="24"/>
          </w:rPr>
          <m:t xml:space="preserve">=0.3745</m:t>
        </m:r>
      </m:oMath>
      <w:r w:rsidDel="00000000" w:rsidR="00000000" w:rsidRPr="00000000">
        <w:rPr>
          <w:rtl w:val="0"/>
        </w:rPr>
      </w:r>
    </w:p>
    <w:p w:rsidR="00000000" w:rsidDel="00000000" w:rsidP="00000000" w:rsidRDefault="00000000" w:rsidRPr="00000000" w14:paraId="00000024">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p-value of the test statistic, 0.3745 is greater than the alpha, 0.01. Therefore, there is insufficient evidence to reject null hypothesis. We conclude that the data does not show that the incident of ASD is more in Arizona than nationally. The two proportions are not significantly different </w:t>
      </w:r>
    </w:p>
    <w:p w:rsidR="00000000" w:rsidDel="00000000" w:rsidP="00000000" w:rsidRDefault="00000000" w:rsidRPr="00000000" w14:paraId="00000025">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7.3.6</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economic dynamism, which is the index of productive growth in dollars for countries that are designated by the World Bank as middle-income are in table #7.3.8 ("SOCR data 2008," 2013).  Countries that are considered high-income have a mean economic dynamism of 60.29.  Do the data show that the mean economic dynamism of middle-income countries is less than the mean for high-income countries?  Test at the 5% level.</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Table #7.3.8: Economic Dynamism of Middle Income Countries</w:t>
      </w:r>
    </w:p>
    <w:tbl>
      <w:tblPr>
        <w:tblStyle w:val="Table1"/>
        <w:tblW w:w="7154.000000000001" w:type="dxa"/>
        <w:jc w:val="left"/>
        <w:tblInd w:w="1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2"/>
        <w:gridCol w:w="1022"/>
        <w:gridCol w:w="1022"/>
        <w:gridCol w:w="1022"/>
        <w:gridCol w:w="1022"/>
        <w:gridCol w:w="1022"/>
        <w:gridCol w:w="1022"/>
        <w:tblGridChange w:id="0">
          <w:tblGrid>
            <w:gridCol w:w="1022"/>
            <w:gridCol w:w="1022"/>
            <w:gridCol w:w="1022"/>
            <w:gridCol w:w="1022"/>
            <w:gridCol w:w="1022"/>
            <w:gridCol w:w="1022"/>
            <w:gridCol w:w="1022"/>
          </w:tblGrid>
        </w:tblGridChange>
      </w:tblGrid>
      <w:tr>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25.8057</w:t>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37.4511</w:t>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51.915</w:t>
            </w:r>
          </w:p>
        </w:tc>
        <w:tc>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43.6952</w:t>
            </w:r>
          </w:p>
        </w:tc>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47.8506</w:t>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43.7178</w:t>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58.0767</w:t>
            </w:r>
          </w:p>
        </w:tc>
      </w:tr>
      <w:tr>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41.1648</w:t>
            </w:r>
          </w:p>
        </w:tc>
        <w:tc>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38.0793</w:t>
            </w:r>
          </w:p>
        </w:tc>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37.7251</w:t>
            </w:r>
          </w:p>
        </w:tc>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39.6553</w:t>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42.0265</w:t>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48.6159</w:t>
            </w:r>
          </w:p>
        </w:tc>
        <w:tc>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43.8555</w:t>
            </w:r>
          </w:p>
        </w:tc>
      </w:tr>
      <w:tr>
        <w:tc>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49.1361</w:t>
            </w:r>
          </w:p>
        </w:tc>
        <w:tc>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61.9281</w:t>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41.9543</w:t>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44.9346</w:t>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46.0521</w:t>
            </w:r>
          </w:p>
        </w:tc>
        <w:tc>
          <w:tcPr>
            <w:tcBorders>
              <w:bottom w:color="000000" w:space="0" w:sz="4" w:val="single"/>
            </w:tcBorders>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48.3652</w:t>
            </w:r>
          </w:p>
        </w:tc>
        <w:tc>
          <w:tcPr>
            <w:tcBorders>
              <w:bottom w:color="000000" w:space="0" w:sz="4" w:val="single"/>
            </w:tcBorders>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43.6252</w:t>
            </w:r>
          </w:p>
        </w:tc>
      </w:tr>
      <w:tr>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50.9866</w:t>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59.1724</w:t>
            </w:r>
          </w:p>
        </w:tc>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39.6282</w:t>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33.6074</w:t>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21.6643</w:t>
            </w:r>
          </w:p>
        </w:tc>
        <w:tc>
          <w:tcPr>
            <w:tcBorders>
              <w:bottom w:color="000000" w:space="0" w:sz="0" w:val="nil"/>
              <w:right w:color="000000" w:space="0" w:sz="0" w:val="nil"/>
            </w:tcBorders>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tl w:val="0"/>
              </w:rPr>
            </w:r>
          </w:p>
        </w:tc>
      </w:tr>
    </w:tbl>
    <w:p w:rsidR="00000000" w:rsidDel="00000000" w:rsidP="00000000" w:rsidRDefault="00000000" w:rsidRPr="00000000" w14:paraId="00000046">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0</m:t>
            </m:r>
          </m:sub>
        </m:sSub>
        <m:r>
          <w:rPr>
            <w:rFonts w:ascii="Cambria Math" w:cs="Cambria Math" w:eastAsia="Cambria Math" w:hAnsi="Cambria Math"/>
            <w:sz w:val="24"/>
            <w:szCs w:val="24"/>
          </w:rPr>
          <m:t xml:space="preserve">: μ=60.29</m:t>
        </m:r>
      </m:oMath>
      <w:r w:rsidDel="00000000" w:rsidR="00000000" w:rsidRPr="00000000">
        <w:rPr>
          <w:rtl w:val="0"/>
        </w:rPr>
      </w:r>
    </w:p>
    <w:p w:rsidR="00000000" w:rsidDel="00000000" w:rsidP="00000000" w:rsidRDefault="00000000" w:rsidRPr="00000000" w14:paraId="00000048">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H</m:t>
            </m:r>
          </m:e>
          <m:sub>
            <m:r>
              <w:rPr>
                <w:rFonts w:ascii="Cambria Math" w:cs="Cambria Math" w:eastAsia="Cambria Math" w:hAnsi="Cambria Math"/>
                <w:sz w:val="24"/>
                <w:szCs w:val="24"/>
              </w:rPr>
              <m:t xml:space="preserve">A</m:t>
            </m:r>
          </m:sub>
        </m:sSub>
        <m:r>
          <w:rPr>
            <w:rFonts w:ascii="Cambria Math" w:cs="Cambria Math" w:eastAsia="Cambria Math" w:hAnsi="Cambria Math"/>
            <w:sz w:val="24"/>
            <w:szCs w:val="24"/>
          </w:rPr>
          <m:t xml:space="preserve">: μ&lt;60.29</m:t>
        </m:r>
      </m:oMath>
      <w:r w:rsidDel="00000000" w:rsidR="00000000" w:rsidRPr="00000000">
        <w:rPr>
          <w:rtl w:val="0"/>
        </w:rPr>
      </w:r>
    </w:p>
    <w:p w:rsidR="00000000" w:rsidDel="00000000" w:rsidP="00000000" w:rsidRDefault="00000000" w:rsidRPr="00000000" w14:paraId="00000049">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Critical value at 5% , left-tail test </w:t>
      </w:r>
      <m:oMath>
        <m:r>
          <w:rPr>
            <w:rFonts w:ascii="Cambria Math" w:cs="Cambria Math" w:eastAsia="Cambria Math" w:hAnsi="Cambria Math"/>
            <w:sz w:val="24"/>
            <w:szCs w:val="24"/>
          </w:rPr>
          <m:t xml:space="preserve">t=-1.96</m:t>
        </m:r>
      </m:oMath>
      <w:r w:rsidDel="00000000" w:rsidR="00000000" w:rsidRPr="00000000">
        <w:rPr>
          <w:rtl w:val="0"/>
        </w:rPr>
      </w:r>
    </w:p>
    <w:p w:rsidR="00000000" w:rsidDel="00000000" w:rsidP="00000000" w:rsidRDefault="00000000" w:rsidRPr="00000000" w14:paraId="0000004A">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test statistic=t=</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x-μ</m:t>
            </m:r>
          </m:num>
          <m:den>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s</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n</m:t>
                    </m:r>
                  </m:e>
                </m:rad>
              </m:den>
            </m:f>
          </m:den>
        </m:f>
        <m:r>
          <w:rPr>
            <w:rFonts w:ascii="Cambria Math" w:cs="Cambria Math" w:eastAsia="Cambria Math" w:hAnsi="Cambria Math"/>
            <w:sz w:val="24"/>
            <w:szCs w:val="24"/>
          </w:rPr>
          <m:t xml:space="preserve"> </m:t>
        </m:r>
      </m:oMath>
      <w:r w:rsidDel="00000000" w:rsidR="00000000" w:rsidRPr="00000000">
        <w:rPr>
          <w:rtl w:val="0"/>
        </w:rPr>
      </w:r>
    </w:p>
    <w:p w:rsidR="00000000" w:rsidDel="00000000" w:rsidP="00000000" w:rsidRDefault="00000000" w:rsidRPr="00000000" w14:paraId="0000004B">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x=mean=</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1140.689</m:t>
            </m:r>
          </m:num>
          <m:den>
            <m:r>
              <w:rPr>
                <w:rFonts w:ascii="Cambria Math" w:cs="Cambria Math" w:eastAsia="Cambria Math" w:hAnsi="Cambria Math"/>
                <w:sz w:val="24"/>
                <w:szCs w:val="24"/>
              </w:rPr>
              <m:t xml:space="preserve">26</m:t>
            </m:r>
          </m:den>
        </m:f>
        <m:r>
          <w:rPr>
            <w:rFonts w:ascii="Cambria Math" w:cs="Cambria Math" w:eastAsia="Cambria Math" w:hAnsi="Cambria Math"/>
            <w:sz w:val="24"/>
            <w:szCs w:val="24"/>
          </w:rPr>
          <m:t xml:space="preserve">=43.87265 </m:t>
        </m:r>
      </m:oMath>
      <w:r w:rsidDel="00000000" w:rsidR="00000000" w:rsidRPr="00000000">
        <w:rPr>
          <w:rtl w:val="0"/>
        </w:rPr>
      </w:r>
    </w:p>
    <w:p w:rsidR="00000000" w:rsidDel="00000000" w:rsidP="00000000" w:rsidRDefault="00000000" w:rsidRPr="00000000" w14:paraId="0000004C">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s=sample deviation= 9.071148</m:t>
        </m:r>
      </m:oMath>
      <w:r w:rsidDel="00000000" w:rsidR="00000000" w:rsidRPr="00000000">
        <w:rPr>
          <w:rtl w:val="0"/>
        </w:rPr>
      </w:r>
    </w:p>
    <w:p w:rsidR="00000000" w:rsidDel="00000000" w:rsidP="00000000" w:rsidRDefault="00000000" w:rsidRPr="00000000" w14:paraId="0000004D">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n=26</m:t>
        </m:r>
      </m:oMath>
      <w:r w:rsidDel="00000000" w:rsidR="00000000" w:rsidRPr="00000000">
        <w:rPr>
          <w:rtl w:val="0"/>
        </w:rPr>
      </w:r>
    </w:p>
    <w:p w:rsidR="00000000" w:rsidDel="00000000" w:rsidP="00000000" w:rsidRDefault="00000000" w:rsidRPr="00000000" w14:paraId="0000004E">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t=</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43.87265-60.29</m:t>
            </m:r>
          </m:num>
          <m:den>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9.071148</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26</m:t>
                    </m:r>
                  </m:e>
                </m:rad>
              </m:den>
            </m:f>
          </m:den>
        </m:f>
      </m:oMath>
      <w:r w:rsidDel="00000000" w:rsidR="00000000" w:rsidRPr="00000000">
        <w:rPr>
          <w:rtl w:val="0"/>
        </w:rPr>
      </w:r>
    </w:p>
    <w:p w:rsidR="00000000" w:rsidDel="00000000" w:rsidP="00000000" w:rsidRDefault="00000000" w:rsidRPr="00000000" w14:paraId="0000004F">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t=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16.41735</m:t>
            </m:r>
          </m:num>
          <m:den>
            <m:r>
              <w:rPr>
                <w:rFonts w:ascii="Cambria Math" w:cs="Cambria Math" w:eastAsia="Cambria Math" w:hAnsi="Cambria Math"/>
                <w:sz w:val="24"/>
                <w:szCs w:val="24"/>
              </w:rPr>
              <m:t xml:space="preserve">1.7789985</m:t>
            </m:r>
          </m:den>
        </m:f>
        <m:r>
          <w:rPr>
            <w:rFonts w:ascii="Cambria Math" w:cs="Cambria Math" w:eastAsia="Cambria Math" w:hAnsi="Cambria Math"/>
            <w:sz w:val="24"/>
            <w:szCs w:val="24"/>
          </w:rPr>
          <m:t xml:space="preserve">= -9.2284</m:t>
        </m:r>
      </m:oMath>
      <w:r w:rsidDel="00000000" w:rsidR="00000000" w:rsidRPr="00000000">
        <w:rPr>
          <w:rtl w:val="0"/>
        </w:rPr>
      </w:r>
    </w:p>
    <w:p w:rsidR="00000000" w:rsidDel="00000000" w:rsidP="00000000" w:rsidRDefault="00000000" w:rsidRPr="00000000" w14:paraId="00000050">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Calculated test statistic, -9.23 is less than the critical value -1.96. </w:t>
      </w:r>
    </w:p>
    <w:p w:rsidR="00000000" w:rsidDel="00000000" w:rsidP="00000000" w:rsidRDefault="00000000" w:rsidRPr="00000000" w14:paraId="00000051">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data shows that, -9.23&lt;-1.96, there is enough evidence against null hypothesis and thus we conclude that </w:t>
      </w:r>
      <w:r w:rsidDel="00000000" w:rsidR="00000000" w:rsidRPr="00000000">
        <w:rPr>
          <w:rFonts w:ascii="Arial" w:cs="Arial" w:eastAsia="Arial" w:hAnsi="Arial"/>
          <w:color w:val="000000"/>
          <w:sz w:val="24"/>
          <w:szCs w:val="24"/>
          <w:rtl w:val="0"/>
        </w:rPr>
        <w:t xml:space="preserve">that the mean economic dynamism of middle-income countries is less than the mean for high-income countries</w:t>
      </w:r>
      <w:r w:rsidDel="00000000" w:rsidR="00000000" w:rsidRPr="00000000">
        <w:rPr>
          <w:rtl w:val="0"/>
        </w:rPr>
      </w:r>
    </w:p>
    <w:p w:rsidR="00000000" w:rsidDel="00000000" w:rsidP="00000000" w:rsidRDefault="00000000" w:rsidRPr="00000000" w14:paraId="00000052">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line="480" w:lineRule="auto"/>
        <w:rPr>
          <w:rFonts w:ascii="Arial" w:cs="Arial" w:eastAsia="Arial" w:hAnsi="Arial"/>
          <w:b w:val="1"/>
          <w:sz w:val="24"/>
          <w:szCs w:val="24"/>
        </w:rPr>
      </w:pPr>
      <w:bookmarkStart w:colFirst="0" w:colLast="0" w:name="_gjdgxs" w:id="0"/>
      <w:bookmarkEnd w:id="0"/>
      <w:r w:rsidDel="00000000" w:rsidR="00000000" w:rsidRPr="00000000">
        <w:rPr>
          <w:rFonts w:ascii="Arial" w:cs="Arial" w:eastAsia="Arial" w:hAnsi="Arial"/>
          <w:b w:val="1"/>
          <w:sz w:val="24"/>
          <w:szCs w:val="24"/>
          <w:rtl w:val="0"/>
        </w:rPr>
        <w:t xml:space="preserve">7.3.8</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Maintaining your balance may get harder as you grow older.  A study was conducted to see how steady the elderly is on their feet.  They had the subjects stand on a force platform and have them react to a noise.  The force platform then measured how much they swayed forward and backward, and the data is in table #7.3.10 ("Maintaining balance while," 2013).  Do the data show that the elderly sway more than the mean forward sway of younger people, which is 18.125 mm?  Test at the 5% level.</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Table #7.3.10: Forward/backward Sway (in mm) of Elderly Subjects</w:t>
      </w:r>
      <w:r w:rsidDel="00000000" w:rsidR="00000000" w:rsidRPr="00000000">
        <w:rPr>
          <w:rtl w:val="0"/>
        </w:rPr>
      </w:r>
    </w:p>
    <w:tbl>
      <w:tblPr>
        <w:tblStyle w:val="Table2"/>
        <w:tblW w:w="5786.0" w:type="dxa"/>
        <w:jc w:val="left"/>
        <w:tblInd w:w="1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2"/>
        <w:gridCol w:w="643"/>
        <w:gridCol w:w="643"/>
        <w:gridCol w:w="643"/>
        <w:gridCol w:w="643"/>
        <w:gridCol w:w="643"/>
        <w:gridCol w:w="643"/>
        <w:gridCol w:w="643"/>
        <w:gridCol w:w="643"/>
        <w:tblGridChange w:id="0">
          <w:tblGrid>
            <w:gridCol w:w="642"/>
            <w:gridCol w:w="643"/>
            <w:gridCol w:w="643"/>
            <w:gridCol w:w="643"/>
            <w:gridCol w:w="643"/>
            <w:gridCol w:w="643"/>
            <w:gridCol w:w="643"/>
            <w:gridCol w:w="643"/>
            <w:gridCol w:w="643"/>
          </w:tblGrid>
        </w:tblGridChange>
      </w:tblGrid>
      <w:tr>
        <w:tc>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w:t>
            </w:r>
          </w:p>
        </w:tc>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w:t>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w:t>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w:t>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29</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w:t>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21</w:t>
            </w:r>
          </w:p>
        </w:tc>
        <w:tc>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24</w:t>
            </w:r>
          </w:p>
        </w:tc>
        <w:tc>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50</w:t>
            </w:r>
          </w:p>
        </w:tc>
      </w:tr>
    </w:tbl>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62">
      <w:pPr>
        <w:jc w:val="center"/>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H</m:t>
            </m:r>
          </m:e>
          <m:sub>
            <m:r>
              <w:rPr>
                <w:rFonts w:ascii="Cambria Math" w:cs="Cambria Math" w:eastAsia="Cambria Math" w:hAnsi="Cambria Math"/>
                <w:color w:val="000000"/>
                <w:sz w:val="24"/>
                <w:szCs w:val="24"/>
              </w:rPr>
              <m:t xml:space="preserve">0</m:t>
            </m:r>
          </m:sub>
        </m:sSub>
        <m:r>
          <w:rPr>
            <w:rFonts w:ascii="Cambria Math" w:cs="Cambria Math" w:eastAsia="Cambria Math" w:hAnsi="Cambria Math"/>
            <w:color w:val="000000"/>
            <w:sz w:val="24"/>
            <w:szCs w:val="24"/>
          </w:rPr>
          <m:t xml:space="preserve">: μ=18.125</m:t>
        </m:r>
      </m:oMath>
      <w:r w:rsidDel="00000000" w:rsidR="00000000" w:rsidRPr="00000000">
        <w:rPr>
          <w:rtl w:val="0"/>
        </w:rPr>
      </w:r>
    </w:p>
    <w:p w:rsidR="00000000" w:rsidDel="00000000" w:rsidP="00000000" w:rsidRDefault="00000000" w:rsidRPr="00000000" w14:paraId="00000063">
      <w:pPr>
        <w:jc w:val="center"/>
        <w:rPr>
          <w:rFonts w:ascii="Cambria Math" w:cs="Cambria Math" w:eastAsia="Cambria Math" w:hAnsi="Cambria Math"/>
          <w:color w:val="000000"/>
          <w:sz w:val="24"/>
          <w:szCs w:val="24"/>
        </w:rPr>
      </w:pPr>
      <m:oMath>
        <m:sSub>
          <m:sSubPr>
            <m:ctrlPr>
              <w:rPr>
                <w:rFonts w:ascii="Cambria Math" w:cs="Cambria Math" w:eastAsia="Cambria Math" w:hAnsi="Cambria Math"/>
                <w:color w:val="000000"/>
                <w:sz w:val="24"/>
                <w:szCs w:val="24"/>
              </w:rPr>
            </m:ctrlPr>
          </m:sSubPr>
          <m:e>
            <m:r>
              <w:rPr>
                <w:rFonts w:ascii="Cambria Math" w:cs="Cambria Math" w:eastAsia="Cambria Math" w:hAnsi="Cambria Math"/>
                <w:color w:val="000000"/>
                <w:sz w:val="24"/>
                <w:szCs w:val="24"/>
              </w:rPr>
              <m:t xml:space="preserve">H</m:t>
            </m:r>
          </m:e>
          <m:sub>
            <m:r>
              <w:rPr>
                <w:rFonts w:ascii="Cambria Math" w:cs="Cambria Math" w:eastAsia="Cambria Math" w:hAnsi="Cambria Math"/>
                <w:color w:val="000000"/>
                <w:sz w:val="24"/>
                <w:szCs w:val="24"/>
              </w:rPr>
              <m:t xml:space="preserve">A</m:t>
            </m:r>
          </m:sub>
        </m:sSub>
        <m:r>
          <w:rPr>
            <w:rFonts w:ascii="Cambria Math" w:cs="Cambria Math" w:eastAsia="Cambria Math" w:hAnsi="Cambria Math"/>
            <w:color w:val="000000"/>
            <w:sz w:val="24"/>
            <w:szCs w:val="24"/>
          </w:rPr>
          <m:t xml:space="preserve">: μ&gt;18.125</m:t>
        </m:r>
      </m:oMath>
      <w:r w:rsidDel="00000000" w:rsidR="00000000" w:rsidRPr="00000000">
        <w:rPr>
          <w:rtl w:val="0"/>
        </w:rPr>
      </w:r>
    </w:p>
    <w:p w:rsidR="00000000" w:rsidDel="00000000" w:rsidP="00000000" w:rsidRDefault="00000000" w:rsidRPr="00000000" w14:paraId="00000064">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u=Mean forward Sway Value</m:t>
        </m:r>
      </m:oMath>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Critical value = </w:t>
      </w:r>
      <m:oMath>
        <m:r>
          <w:rPr>
            <w:rFonts w:ascii="Cambria Math" w:cs="Cambria Math" w:eastAsia="Cambria Math" w:hAnsi="Cambria Math"/>
            <w:color w:val="000000"/>
            <w:sz w:val="24"/>
            <w:szCs w:val="24"/>
          </w:rPr>
          <m:t xml:space="preserve">t</m:t>
        </m:r>
        <m:d>
          <m:dPr>
            <m:begChr m:val="("/>
            <m:endChr m:val=")"/>
            <m:ctrlPr>
              <w:rPr>
                <w:rFonts w:ascii="Cambria Math" w:cs="Cambria Math" w:eastAsia="Cambria Math" w:hAnsi="Cambria Math"/>
                <w:color w:val="000000"/>
                <w:sz w:val="24"/>
                <w:szCs w:val="24"/>
              </w:rPr>
            </m:ctrlPr>
          </m:dPr>
          <m:e>
            <m:r>
              <w:rPr>
                <w:rFonts w:ascii="Cambria Math" w:cs="Cambria Math" w:eastAsia="Cambria Math" w:hAnsi="Cambria Math"/>
                <w:color w:val="000000"/>
                <w:sz w:val="24"/>
                <w:szCs w:val="24"/>
              </w:rPr>
              <m:t xml:space="preserve">0.05,8</m:t>
            </m:r>
          </m:e>
        </m:d>
        <m:r>
          <w:rPr>
            <w:rFonts w:ascii="Cambria Math" w:cs="Cambria Math" w:eastAsia="Cambria Math" w:hAnsi="Cambria Math"/>
            <w:color w:val="000000"/>
            <w:sz w:val="24"/>
            <w:szCs w:val="24"/>
          </w:rPr>
          <m:t xml:space="preserve">=1.860</m:t>
        </m:r>
      </m:oMath>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 statistic </w:t>
      </w:r>
      <m:oMath>
        <m:r>
          <w:rPr>
            <w:rFonts w:ascii="Cambria Math" w:cs="Cambria Math" w:eastAsia="Cambria Math" w:hAnsi="Cambria Math"/>
            <w:color w:val="000000"/>
            <w:sz w:val="24"/>
            <w:szCs w:val="24"/>
          </w:rPr>
          <m:t xml:space="preserve">t= </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x-μ</m:t>
            </m:r>
          </m:num>
          <m:den>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s</m:t>
                </m:r>
              </m:num>
              <m:den>
                <m:rad>
                  <m:radPr>
                    <m:degHide m:val="1"/>
                    <m:ctrlPr>
                      <w:rPr>
                        <w:rFonts w:ascii="Cambria Math" w:cs="Cambria Math" w:eastAsia="Cambria Math" w:hAnsi="Cambria Math"/>
                        <w:color w:val="000000"/>
                        <w:sz w:val="24"/>
                        <w:szCs w:val="24"/>
                      </w:rPr>
                    </m:ctrlPr>
                  </m:radPr>
                  <m:e>
                    <m:r>
                      <w:rPr>
                        <w:rFonts w:ascii="Cambria Math" w:cs="Cambria Math" w:eastAsia="Cambria Math" w:hAnsi="Cambria Math"/>
                        <w:color w:val="000000"/>
                        <w:sz w:val="24"/>
                        <w:szCs w:val="24"/>
                      </w:rPr>
                      <m:t xml:space="preserve">n</m:t>
                    </m:r>
                  </m:e>
                </m:rad>
              </m:den>
            </m:f>
          </m:den>
        </m:f>
      </m:oMath>
      <w:r w:rsidDel="00000000" w:rsidR="00000000" w:rsidRPr="00000000">
        <w:rPr>
          <w:rtl w:val="0"/>
        </w:rPr>
      </w:r>
    </w:p>
    <w:p w:rsidR="00000000" w:rsidDel="00000000" w:rsidP="00000000" w:rsidRDefault="00000000" w:rsidRPr="00000000" w14:paraId="00000067">
      <w:pPr>
        <w:jc w:val="center"/>
        <w:rPr>
          <w:rFonts w:ascii="Cambria Math" w:cs="Cambria Math" w:eastAsia="Cambria Math" w:hAnsi="Cambria Math"/>
          <w:color w:val="000000"/>
          <w:sz w:val="24"/>
          <w:szCs w:val="24"/>
        </w:rPr>
      </w:pPr>
      <m:oMath>
        <m:acc>
          <m:accPr>
            <m:chr m:val="̂"/>
            <m:ctrlPr>
              <w:rPr>
                <w:rFonts w:ascii="Cambria Math" w:cs="Cambria Math" w:eastAsia="Cambria Math" w:hAnsi="Cambria Math"/>
                <w:color w:val="000000"/>
                <w:sz w:val="24"/>
                <w:szCs w:val="24"/>
              </w:rPr>
            </m:ctrlPr>
          </m:accPr>
          <m:e>
            <m:r>
              <w:rPr>
                <w:rFonts w:ascii="Cambria Math" w:cs="Cambria Math" w:eastAsia="Cambria Math" w:hAnsi="Cambria Math"/>
                <w:color w:val="000000"/>
                <w:sz w:val="24"/>
                <w:szCs w:val="24"/>
              </w:rPr>
              <m:t xml:space="preserve">x</m:t>
            </m:r>
          </m:e>
        </m:acc>
        <m:r>
          <w:rPr>
            <w:rFonts w:ascii="Cambria Math" w:cs="Cambria Math" w:eastAsia="Cambria Math" w:hAnsi="Cambria Math"/>
            <w:color w:val="000000"/>
            <w:sz w:val="24"/>
            <w:szCs w:val="24"/>
          </w:rPr>
          <m:t xml:space="preserve">=</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237</m:t>
            </m:r>
          </m:num>
          <m:den>
            <m:r>
              <w:rPr>
                <w:rFonts w:ascii="Cambria Math" w:cs="Cambria Math" w:eastAsia="Cambria Math" w:hAnsi="Cambria Math"/>
                <w:color w:val="000000"/>
                <w:sz w:val="24"/>
                <w:szCs w:val="24"/>
              </w:rPr>
              <m:t xml:space="preserve">9</m:t>
            </m:r>
          </m:den>
        </m:f>
        <m:r>
          <w:rPr>
            <w:rFonts w:ascii="Cambria Math" w:cs="Cambria Math" w:eastAsia="Cambria Math" w:hAnsi="Cambria Math"/>
            <w:color w:val="000000"/>
            <w:sz w:val="24"/>
            <w:szCs w:val="24"/>
          </w:rPr>
          <m:t xml:space="preserve">=26.3333</m:t>
        </m:r>
      </m:oMath>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69">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 s=9.77241</m:t>
        </m:r>
      </m:oMath>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 statistic t </w:t>
      </w:r>
      <m:oMath>
        <m:r>
          <w:rPr>
            <w:rFonts w:ascii="Cambria Math" w:cs="Cambria Math" w:eastAsia="Cambria Math" w:hAnsi="Cambria Math"/>
            <w:color w:val="000000"/>
            <w:sz w:val="24"/>
            <w:szCs w:val="24"/>
          </w:rPr>
          <m:t xml:space="preserve">=</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26.3333-18.125</m:t>
            </m:r>
          </m:num>
          <m:den>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9.77241</m:t>
                </m:r>
              </m:num>
              <m:den>
                <m:rad>
                  <m:radPr>
                    <m:degHide m:val="1"/>
                    <m:ctrlPr>
                      <w:rPr>
                        <w:rFonts w:ascii="Cambria Math" w:cs="Cambria Math" w:eastAsia="Cambria Math" w:hAnsi="Cambria Math"/>
                        <w:color w:val="000000"/>
                        <w:sz w:val="24"/>
                        <w:szCs w:val="24"/>
                      </w:rPr>
                    </m:ctrlPr>
                  </m:radPr>
                  <m:e>
                    <m:r>
                      <w:rPr>
                        <w:rFonts w:ascii="Cambria Math" w:cs="Cambria Math" w:eastAsia="Cambria Math" w:hAnsi="Cambria Math"/>
                        <w:color w:val="000000"/>
                        <w:sz w:val="24"/>
                        <w:szCs w:val="24"/>
                      </w:rPr>
                      <m:t xml:space="preserve">9</m:t>
                    </m:r>
                  </m:e>
                </m:rad>
              </m:den>
            </m:f>
          </m:den>
        </m:f>
      </m:oMath>
      <w:r w:rsidDel="00000000" w:rsidR="00000000" w:rsidRPr="00000000">
        <w:rPr>
          <w:rtl w:val="0"/>
        </w:rPr>
      </w:r>
    </w:p>
    <w:p w:rsidR="00000000" w:rsidDel="00000000" w:rsidP="00000000" w:rsidRDefault="00000000" w:rsidRPr="00000000" w14:paraId="0000006B">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t=</m:t>
        </m:r>
        <m:f>
          <m:fPr>
            <m:ctrlPr>
              <w:rPr>
                <w:rFonts w:ascii="Cambria Math" w:cs="Cambria Math" w:eastAsia="Cambria Math" w:hAnsi="Cambria Math"/>
                <w:color w:val="000000"/>
                <w:sz w:val="24"/>
                <w:szCs w:val="24"/>
              </w:rPr>
            </m:ctrlPr>
          </m:fPr>
          <m:num>
            <m:r>
              <w:rPr>
                <w:rFonts w:ascii="Cambria Math" w:cs="Cambria Math" w:eastAsia="Cambria Math" w:hAnsi="Cambria Math"/>
                <w:color w:val="000000"/>
                <w:sz w:val="24"/>
                <w:szCs w:val="24"/>
              </w:rPr>
              <m:t xml:space="preserve">8.2083</m:t>
            </m:r>
          </m:num>
          <m:den>
            <m:r>
              <w:rPr>
                <w:rFonts w:ascii="Cambria Math" w:cs="Cambria Math" w:eastAsia="Cambria Math" w:hAnsi="Cambria Math"/>
                <w:color w:val="000000"/>
                <w:sz w:val="24"/>
                <w:szCs w:val="24"/>
              </w:rPr>
              <m:t xml:space="preserve">3.25747</m:t>
            </m:r>
          </m:den>
        </m:f>
      </m:oMath>
      <w:r w:rsidDel="00000000" w:rsidR="00000000" w:rsidRPr="00000000">
        <w:rPr>
          <w:rtl w:val="0"/>
        </w:rPr>
      </w:r>
    </w:p>
    <w:p w:rsidR="00000000" w:rsidDel="00000000" w:rsidP="00000000" w:rsidRDefault="00000000" w:rsidRPr="00000000" w14:paraId="0000006C">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t=2.519839</m:t>
        </m:r>
      </m:oMath>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Decision on Null Hypothesis</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test statistic 2.519839 is greater than the critical t-value 1.96, providing sufficient evidence to reject null hypothesis that the mean forward sway for younger people is equal to that of the elderly people. Therefore, we conclude in favor of the alternative hypothesis that the mean forward sway for younger people is greater than the mean forward sway of the elderly people</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0">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8.1.4</w:t>
      </w:r>
    </w:p>
    <w:p w:rsidR="00000000" w:rsidDel="00000000" w:rsidP="00000000" w:rsidRDefault="00000000" w:rsidRPr="00000000" w14:paraId="00000071">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Suppose you compute a confidence interval with a sample size of 100.  What will happen to the confidence interval if the sample size decreases to 80?</w:t>
      </w:r>
    </w:p>
    <w:p w:rsidR="00000000" w:rsidDel="00000000" w:rsidP="00000000" w:rsidRDefault="00000000" w:rsidRPr="00000000" w14:paraId="00000072">
      <w:pPr>
        <w:spacing w:line="480" w:lineRule="auto"/>
        <w:rPr>
          <w:rFonts w:ascii="Arial" w:cs="Arial" w:eastAsia="Arial" w:hAnsi="Arial"/>
          <w:sz w:val="24"/>
          <w:szCs w:val="24"/>
        </w:rPr>
      </w:pPr>
      <w:r w:rsidDel="00000000" w:rsidR="00000000" w:rsidRPr="00000000">
        <w:rPr>
          <w:rFonts w:ascii="Arial" w:cs="Arial" w:eastAsia="Arial" w:hAnsi="Arial"/>
          <w:color w:val="000000"/>
          <w:sz w:val="24"/>
          <w:szCs w:val="24"/>
          <w:highlight w:val="white"/>
          <w:rtl w:val="0"/>
        </w:rPr>
        <w:t xml:space="preserve">Decreasing the sample size from 100 to 80 increases the width of confidence intervals, because it increases the standard error of the parameter estimate</w:t>
      </w:r>
      <w:r w:rsidDel="00000000" w:rsidR="00000000" w:rsidRPr="00000000">
        <w:rPr>
          <w:rtl w:val="0"/>
        </w:rPr>
      </w:r>
    </w:p>
    <w:p w:rsidR="00000000" w:rsidDel="00000000" w:rsidP="00000000" w:rsidRDefault="00000000" w:rsidRPr="00000000" w14:paraId="00000073">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8.1.8</w:t>
      </w:r>
    </w:p>
    <w:p w:rsidR="00000000" w:rsidDel="00000000" w:rsidP="00000000" w:rsidRDefault="00000000" w:rsidRPr="00000000" w14:paraId="00000074">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2013, Gallup conducted a poll and found a 95% confidence interval of the proportion of Americans who believe it is the government’s responsibility for health care.  </w:t>
      </w:r>
    </w:p>
    <w:p w:rsidR="00000000" w:rsidDel="00000000" w:rsidP="00000000" w:rsidRDefault="00000000" w:rsidRPr="00000000" w14:paraId="00000075">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Give the statistical interpretation.</w:t>
      </w:r>
    </w:p>
    <w:p w:rsidR="00000000" w:rsidDel="00000000" w:rsidP="00000000" w:rsidRDefault="00000000" w:rsidRPr="00000000" w14:paraId="00000076">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With the 2003 Gallup data provided we conclude that  we are 95% confident that the population proportion of Americans who believe it is the government responsibility for healthcare, is between the given interval. </w:t>
      </w:r>
    </w:p>
    <w:p w:rsidR="00000000" w:rsidDel="00000000" w:rsidP="00000000" w:rsidRDefault="00000000" w:rsidRPr="00000000" w14:paraId="00000077">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8.2.6</w:t>
      </w:r>
    </w:p>
    <w:p w:rsidR="00000000" w:rsidDel="00000000" w:rsidP="00000000" w:rsidRDefault="00000000" w:rsidRPr="00000000" w14:paraId="00000078">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2008, there were 507 children in Arizona out of 32,601 who were diagnosed with Autism Spectrum Disorder (ASD) ("Autism and developmental," 2008).  Find the proportion of ASD in Arizona with a confidence level of 99%.</w:t>
      </w:r>
    </w:p>
    <w:p w:rsidR="00000000" w:rsidDel="00000000" w:rsidP="00000000" w:rsidRDefault="00000000" w:rsidRPr="00000000" w14:paraId="00000079">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N=32601</w:t>
      </w:r>
    </w:p>
    <w:p w:rsidR="00000000" w:rsidDel="00000000" w:rsidP="00000000" w:rsidRDefault="00000000" w:rsidRPr="00000000" w14:paraId="0000007A">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X=507</w:t>
      </w:r>
    </w:p>
    <w:p w:rsidR="00000000" w:rsidDel="00000000" w:rsidP="00000000" w:rsidRDefault="00000000" w:rsidRPr="00000000" w14:paraId="0000007B">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Proportion (p) = x/n</w:t>
      </w:r>
    </w:p>
    <w:p w:rsidR="00000000" w:rsidDel="00000000" w:rsidP="00000000" w:rsidRDefault="00000000" w:rsidRPr="00000000" w14:paraId="0000007C">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p=</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x</m:t>
            </m:r>
          </m:num>
          <m:den>
            <m:r>
              <w:rPr>
                <w:rFonts w:ascii="Cambria Math" w:cs="Cambria Math" w:eastAsia="Cambria Math" w:hAnsi="Cambria Math"/>
                <w:sz w:val="24"/>
                <w:szCs w:val="24"/>
              </w:rPr>
              <m:t xml:space="preserve">n</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507</m:t>
            </m:r>
          </m:num>
          <m:den>
            <m:r>
              <w:rPr>
                <w:rFonts w:ascii="Cambria Math" w:cs="Cambria Math" w:eastAsia="Cambria Math" w:hAnsi="Cambria Math"/>
                <w:sz w:val="24"/>
                <w:szCs w:val="24"/>
              </w:rPr>
              <m:t xml:space="preserve">32601</m:t>
            </m:r>
          </m:den>
        </m:f>
        <m:r>
          <w:rPr>
            <w:rFonts w:ascii="Cambria Math" w:cs="Cambria Math" w:eastAsia="Cambria Math" w:hAnsi="Cambria Math"/>
            <w:sz w:val="24"/>
            <w:szCs w:val="24"/>
          </w:rPr>
          <m:t xml:space="preserve">=0.015557167</m:t>
        </m:r>
      </m:oMath>
      <w:r w:rsidDel="00000000" w:rsidR="00000000" w:rsidRPr="00000000">
        <w:rPr>
          <w:rtl w:val="0"/>
        </w:rPr>
      </w:r>
    </w:p>
    <w:p w:rsidR="00000000" w:rsidDel="00000000" w:rsidP="00000000" w:rsidRDefault="00000000" w:rsidRPr="00000000" w14:paraId="0000007D">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Confidence Interval of a Proportion, CI(p)</w:t>
      </w:r>
    </w:p>
    <w:p w:rsidR="00000000" w:rsidDel="00000000" w:rsidP="00000000" w:rsidRDefault="00000000" w:rsidRPr="00000000" w14:paraId="0000007E">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p</m:t>
            </m:r>
          </m:e>
        </m:d>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p-</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m:t>
            </m:r>
            <m:rad>
              <m:radPr>
                <m:degHide m:val="1"/>
                <m:ctrlPr>
                  <w:rPr>
                    <w:rFonts w:ascii="Cambria Math" w:cs="Cambria Math" w:eastAsia="Cambria Math" w:hAnsi="Cambria Math"/>
                    <w:sz w:val="24"/>
                    <w:szCs w:val="24"/>
                  </w:rPr>
                </m:ctrlPr>
              </m:ra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p*</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1-p</m:t>
                        </m:r>
                      </m:e>
                    </m:d>
                  </m:num>
                  <m:den>
                    <m:r>
                      <w:rPr>
                        <w:rFonts w:ascii="Cambria Math" w:cs="Cambria Math" w:eastAsia="Cambria Math" w:hAnsi="Cambria Math"/>
                        <w:sz w:val="24"/>
                        <w:szCs w:val="24"/>
                      </w:rPr>
                      <m:t xml:space="preserve">n</m:t>
                    </m:r>
                  </m:den>
                </m:f>
              </m:e>
            </m:rad>
            <m:r>
              <w:rPr>
                <w:rFonts w:ascii="Cambria Math" w:cs="Cambria Math" w:eastAsia="Cambria Math" w:hAnsi="Cambria Math"/>
                <w:sz w:val="24"/>
                <w:szCs w:val="24"/>
              </w:rPr>
              <m:t xml:space="preserve">, p+</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m:t>
            </m:r>
            <m:rad>
              <m:radPr>
                <m:degHide m:val="1"/>
                <m:ctrlPr>
                  <w:rPr>
                    <w:rFonts w:ascii="Cambria Math" w:cs="Cambria Math" w:eastAsia="Cambria Math" w:hAnsi="Cambria Math"/>
                    <w:sz w:val="24"/>
                    <w:szCs w:val="24"/>
                  </w:rPr>
                </m:ctrlPr>
              </m:ra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p*1-p</m:t>
                    </m:r>
                  </m:num>
                  <m:den>
                    <m:r>
                      <w:rPr>
                        <w:rFonts w:ascii="Cambria Math" w:cs="Cambria Math" w:eastAsia="Cambria Math" w:hAnsi="Cambria Math"/>
                        <w:sz w:val="24"/>
                        <w:szCs w:val="24"/>
                      </w:rPr>
                      <m:t xml:space="preserve">n</m:t>
                    </m:r>
                  </m:den>
                </m:f>
              </m:e>
            </m:rad>
          </m:e>
        </m:d>
      </m:oMath>
      <w:r w:rsidDel="00000000" w:rsidR="00000000" w:rsidRPr="00000000">
        <w:rPr>
          <w:rtl w:val="0"/>
        </w:rPr>
      </w:r>
    </w:p>
    <w:p w:rsidR="00000000" w:rsidDel="00000000" w:rsidP="00000000" w:rsidRDefault="00000000" w:rsidRPr="00000000" w14:paraId="0000007F">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At 99%,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1-</m:t>
            </m:r>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0.01</m:t>
                    </m:r>
                  </m:num>
                  <m:den>
                    <m:r>
                      <w:rPr>
                        <w:rFonts w:ascii="Cambria Math" w:cs="Cambria Math" w:eastAsia="Cambria Math" w:hAnsi="Cambria Math"/>
                        <w:sz w:val="24"/>
                        <w:szCs w:val="24"/>
                      </w:rPr>
                      <m:t xml:space="preserve">2</m:t>
                    </m:r>
                  </m:den>
                </m:f>
              </m:e>
            </m:d>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0.995</m:t>
            </m:r>
          </m:sub>
        </m:sSub>
        <m:r>
          <w:rPr>
            <w:rFonts w:ascii="Cambria Math" w:cs="Cambria Math" w:eastAsia="Cambria Math" w:hAnsi="Cambria Math"/>
            <w:sz w:val="24"/>
            <w:szCs w:val="24"/>
          </w:rPr>
          <m:t xml:space="preserve">=2.576</m:t>
        </m:r>
      </m:oMath>
      <w:r w:rsidDel="00000000" w:rsidR="00000000" w:rsidRPr="00000000">
        <w:rPr>
          <w:rtl w:val="0"/>
        </w:rPr>
      </w:r>
    </w:p>
    <w:p w:rsidR="00000000" w:rsidDel="00000000" w:rsidP="00000000" w:rsidRDefault="00000000" w:rsidRPr="00000000" w14:paraId="00000080">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p</m:t>
            </m:r>
          </m:e>
        </m:d>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0.01556-2.576*</m:t>
            </m:r>
            <m:rad>
              <m:radPr>
                <m:degHide m:val="1"/>
                <m:ctrlPr>
                  <w:rPr>
                    <w:rFonts w:ascii="Cambria Math" w:cs="Cambria Math" w:eastAsia="Cambria Math" w:hAnsi="Cambria Math"/>
                    <w:sz w:val="24"/>
                    <w:szCs w:val="24"/>
                  </w:rPr>
                </m:ctrlPr>
              </m:ra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0.01556*</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0.98444</m:t>
                        </m:r>
                      </m:e>
                    </m:d>
                  </m:num>
                  <m:den>
                    <m:r>
                      <w:rPr>
                        <w:rFonts w:ascii="Cambria Math" w:cs="Cambria Math" w:eastAsia="Cambria Math" w:hAnsi="Cambria Math"/>
                        <w:sz w:val="24"/>
                        <w:szCs w:val="24"/>
                      </w:rPr>
                      <m:t xml:space="preserve">32601</m:t>
                    </m:r>
                  </m:den>
                </m:f>
              </m:e>
            </m:rad>
            <m:r>
              <w:rPr>
                <w:rFonts w:ascii="Cambria Math" w:cs="Cambria Math" w:eastAsia="Cambria Math" w:hAnsi="Cambria Math"/>
                <w:sz w:val="24"/>
                <w:szCs w:val="24"/>
              </w:rPr>
              <m:t xml:space="preserve">, 0.01556+2.576*</m:t>
            </m:r>
            <m:rad>
              <m:radPr>
                <m:degHide m:val="1"/>
                <m:ctrlPr>
                  <w:rPr>
                    <w:rFonts w:ascii="Cambria Math" w:cs="Cambria Math" w:eastAsia="Cambria Math" w:hAnsi="Cambria Math"/>
                    <w:sz w:val="24"/>
                    <w:szCs w:val="24"/>
                  </w:rPr>
                </m:ctrlPr>
              </m:ra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0.01556*0.98444</m:t>
                    </m:r>
                  </m:num>
                  <m:den>
                    <m:r>
                      <w:rPr>
                        <w:rFonts w:ascii="Cambria Math" w:cs="Cambria Math" w:eastAsia="Cambria Math" w:hAnsi="Cambria Math"/>
                        <w:sz w:val="24"/>
                        <w:szCs w:val="24"/>
                      </w:rPr>
                      <m:t xml:space="preserve">32601</m:t>
                    </m:r>
                  </m:den>
                </m:f>
              </m:e>
            </m:rad>
          </m:e>
        </m:d>
      </m:oMath>
      <w:r w:rsidDel="00000000" w:rsidR="00000000" w:rsidRPr="00000000">
        <w:rPr>
          <w:rtl w:val="0"/>
        </w:rPr>
      </w:r>
    </w:p>
    <w:p w:rsidR="00000000" w:rsidDel="00000000" w:rsidP="00000000" w:rsidRDefault="00000000" w:rsidRPr="00000000" w14:paraId="00000081">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p</m:t>
            </m:r>
          </m:e>
        </m:d>
        <m:r>
          <w:rPr>
            <w:rFonts w:ascii="Cambria Math" w:cs="Cambria Math" w:eastAsia="Cambria Math" w:hAnsi="Cambria Math"/>
            <w:sz w:val="24"/>
            <w:szCs w:val="24"/>
          </w:rPr>
          <m:t xml:space="preserve">=(0.014,0.017)</m:t>
        </m:r>
      </m:oMath>
      <w:r w:rsidDel="00000000" w:rsidR="00000000" w:rsidRPr="00000000">
        <w:rPr>
          <w:rtl w:val="0"/>
        </w:rPr>
      </w:r>
    </w:p>
    <w:p w:rsidR="00000000" w:rsidDel="00000000" w:rsidP="00000000" w:rsidRDefault="00000000" w:rsidRPr="00000000" w14:paraId="00000082">
      <w:pPr>
        <w:spacing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Based on the given data, the 99% confidence interval of the proportion of ASD in Arizona lies in the interval (0.014, 0.017). This indicates that we are 99% confident that true population proportion is contained in the interval (0.014, 0.017). </w:t>
      </w:r>
    </w:p>
    <w:p w:rsidR="00000000" w:rsidDel="00000000" w:rsidP="00000000" w:rsidRDefault="00000000" w:rsidRPr="00000000" w14:paraId="00000083">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5">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spacing w:line="48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8.3.6</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economic dynamism, which is the index of productive growth in dollars for countries that are designated by the World Bank as middle-income are in table #8.3.9 ("SOCR data 2008," 2013).  Compute a 95% confidence interval for the mean economic dynamism of middle-income countries.</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480" w:lineRule="auto"/>
        <w:ind w:left="720" w:firstLine="0"/>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Table #8.3.9: Economic Dynamism ($) of Middle Income Countries</w:t>
      </w:r>
    </w:p>
    <w:tbl>
      <w:tblPr>
        <w:tblStyle w:val="Table3"/>
        <w:tblW w:w="7154.000000000001" w:type="dxa"/>
        <w:jc w:val="left"/>
        <w:tblInd w:w="1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2"/>
        <w:gridCol w:w="1022"/>
        <w:gridCol w:w="1022"/>
        <w:gridCol w:w="1022"/>
        <w:gridCol w:w="1022"/>
        <w:gridCol w:w="1022"/>
        <w:gridCol w:w="1022"/>
        <w:tblGridChange w:id="0">
          <w:tblGrid>
            <w:gridCol w:w="1022"/>
            <w:gridCol w:w="1022"/>
            <w:gridCol w:w="1022"/>
            <w:gridCol w:w="1022"/>
            <w:gridCol w:w="1022"/>
            <w:gridCol w:w="1022"/>
            <w:gridCol w:w="1022"/>
          </w:tblGrid>
        </w:tblGridChange>
      </w:tblGrid>
      <w:tr>
        <w:tc>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25.8057</w:t>
            </w:r>
          </w:p>
        </w:tc>
        <w:tc>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37.4511</w:t>
            </w:r>
          </w:p>
        </w:tc>
        <w:tc>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51.915</w:t>
            </w:r>
          </w:p>
        </w:tc>
        <w:tc>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43.6952</w:t>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47.8506</w:t>
            </w:r>
          </w:p>
        </w:tc>
        <w:tc>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43.7178</w:t>
            </w:r>
          </w:p>
        </w:tc>
        <w:tc>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58.0767</w:t>
            </w:r>
          </w:p>
        </w:tc>
      </w:tr>
      <w:tr>
        <w:tc>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41.1648</w:t>
            </w:r>
          </w:p>
        </w:tc>
        <w:tc>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38.0793</w:t>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37.7251</w:t>
            </w:r>
          </w:p>
        </w:tc>
        <w:tc>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39.6553</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42.0265</w:t>
            </w:r>
          </w:p>
        </w:tc>
        <w:tc>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48.6159</w:t>
            </w:r>
          </w:p>
        </w:tc>
        <w:tc>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43.8555</w:t>
            </w:r>
          </w:p>
        </w:tc>
      </w:tr>
      <w:tr>
        <w:tc>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49.1361</w:t>
            </w:r>
          </w:p>
        </w:tc>
        <w:tc>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61.9281</w:t>
            </w:r>
          </w:p>
        </w:tc>
        <w:tc>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41.9543</w:t>
            </w:r>
          </w:p>
        </w:tc>
        <w:tc>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44.9346</w:t>
            </w:r>
          </w:p>
        </w:tc>
        <w:tc>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46.0521</w:t>
            </w:r>
          </w:p>
        </w:tc>
        <w:tc>
          <w:tcPr>
            <w:tcBorders>
              <w:bottom w:color="000000" w:space="0" w:sz="4" w:val="single"/>
            </w:tcBorders>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48.3652</w:t>
            </w:r>
          </w:p>
        </w:tc>
        <w:tc>
          <w:tcPr>
            <w:tcBorders>
              <w:bottom w:color="000000" w:space="0" w:sz="4" w:val="single"/>
            </w:tcBorders>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43.6252</w:t>
            </w:r>
          </w:p>
        </w:tc>
      </w:tr>
      <w:tr>
        <w:tc>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50.9866</w:t>
            </w:r>
          </w:p>
        </w:tc>
        <w:tc>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59.1724</w:t>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39.6282</w:t>
            </w:r>
          </w:p>
        </w:tc>
        <w:tc>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33.6074</w:t>
            </w:r>
          </w:p>
        </w:tc>
        <w:tc>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21.6643</w:t>
            </w:r>
          </w:p>
        </w:tc>
        <w:tc>
          <w:tcPr>
            <w:tcBorders>
              <w:bottom w:color="000000" w:space="0" w:sz="0" w:val="nil"/>
              <w:right w:color="000000" w:space="0" w:sz="0" w:val="nil"/>
            </w:tcBorders>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line="480" w:lineRule="auto"/>
              <w:jc w:val="right"/>
              <w:rPr>
                <w:rFonts w:ascii="Arial" w:cs="Arial" w:eastAsia="Arial" w:hAnsi="Arial"/>
                <w:color w:val="000000"/>
                <w:sz w:val="24"/>
                <w:szCs w:val="24"/>
              </w:rPr>
            </w:pPr>
            <w:r w:rsidDel="00000000" w:rsidR="00000000" w:rsidRPr="00000000">
              <w:rPr>
                <w:rtl w:val="0"/>
              </w:rPr>
            </w:r>
          </w:p>
        </w:tc>
      </w:tr>
    </w:tbl>
    <w:p w:rsidR="00000000" w:rsidDel="00000000" w:rsidP="00000000" w:rsidRDefault="00000000" w:rsidRPr="00000000" w14:paraId="000000A6">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7">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sample size=26</m:t>
        </m:r>
      </m:oMath>
      <w:r w:rsidDel="00000000" w:rsidR="00000000" w:rsidRPr="00000000">
        <w:rPr>
          <w:rtl w:val="0"/>
        </w:rPr>
      </w:r>
    </w:p>
    <w:p w:rsidR="00000000" w:rsidDel="00000000" w:rsidP="00000000" w:rsidRDefault="00000000" w:rsidRPr="00000000" w14:paraId="000000A8">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sample mean=</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sum</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x</m:t>
                </m:r>
              </m:e>
            </m:d>
          </m:num>
          <m:den>
            <m:r>
              <w:rPr>
                <w:rFonts w:ascii="Cambria Math" w:cs="Cambria Math" w:eastAsia="Cambria Math" w:hAnsi="Cambria Math"/>
                <w:sz w:val="24"/>
                <w:szCs w:val="24"/>
              </w:rPr>
              <m:t xml:space="preserve">n</m:t>
            </m:r>
          </m:den>
        </m:f>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1140.689</m:t>
            </m:r>
          </m:num>
          <m:den>
            <m:r>
              <w:rPr>
                <w:rFonts w:ascii="Cambria Math" w:cs="Cambria Math" w:eastAsia="Cambria Math" w:hAnsi="Cambria Math"/>
                <w:sz w:val="24"/>
                <w:szCs w:val="24"/>
              </w:rPr>
              <m:t xml:space="preserve">26</m:t>
            </m:r>
          </m:den>
        </m:f>
        <m:r>
          <w:rPr>
            <w:rFonts w:ascii="Cambria Math" w:cs="Cambria Math" w:eastAsia="Cambria Math" w:hAnsi="Cambria Math"/>
            <w:sz w:val="24"/>
            <w:szCs w:val="24"/>
          </w:rPr>
          <m:t xml:space="preserve">=43.87265</m:t>
        </m:r>
      </m:oMath>
      <w:r w:rsidDel="00000000" w:rsidR="00000000" w:rsidRPr="00000000">
        <w:rPr>
          <w:rtl w:val="0"/>
        </w:rPr>
      </w:r>
    </w:p>
    <w:p w:rsidR="00000000" w:rsidDel="00000000" w:rsidP="00000000" w:rsidRDefault="00000000" w:rsidRPr="00000000" w14:paraId="000000A9">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Standard Deviation=9.071148 using Exce</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l</m:t>
            </m:r>
          </m:e>
          <m:sup>
            <m:r>
              <w:rPr>
                <w:rFonts w:ascii="Cambria Math" w:cs="Cambria Math" w:eastAsia="Cambria Math" w:hAnsi="Cambria Math"/>
                <w:sz w:val="24"/>
                <w:szCs w:val="24"/>
              </w:rPr>
              <m:t xml:space="preserve">'</m:t>
            </m:r>
          </m:sup>
        </m:sSup>
        <m:r>
          <w:rPr>
            <w:rFonts w:ascii="Cambria Math" w:cs="Cambria Math" w:eastAsia="Cambria Math" w:hAnsi="Cambria Math"/>
            <w:sz w:val="24"/>
            <w:szCs w:val="24"/>
          </w:rPr>
          <m:t xml:space="preserve">s STDEV.s function</m:t>
        </m:r>
      </m:oMath>
      <w:r w:rsidDel="00000000" w:rsidR="00000000" w:rsidRPr="00000000">
        <w:rPr>
          <w:rtl w:val="0"/>
        </w:rPr>
      </w:r>
    </w:p>
    <w:p w:rsidR="00000000" w:rsidDel="00000000" w:rsidP="00000000" w:rsidRDefault="00000000" w:rsidRPr="00000000" w14:paraId="000000AB">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m:t>
        </m:r>
        <m:d>
          <m:dPr>
            <m:begChr m:val="("/>
            <m:endChr m:val=")"/>
            <m:ctrlPr>
              <w:rPr>
                <w:rFonts w:ascii="Cambria Math" w:cs="Cambria Math" w:eastAsia="Cambria Math" w:hAnsi="Cambria Math"/>
                <w:sz w:val="24"/>
                <w:szCs w:val="24"/>
              </w:rPr>
            </m:ctrlPr>
          </m:dPr>
          <m:e>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x</m:t>
                </m:r>
              </m:e>
            </m:acc>
          </m:e>
        </m:d>
        <m:r>
          <w:rPr>
            <w:rFonts w:ascii="Cambria Math" w:cs="Cambria Math" w:eastAsia="Cambria Math" w:hAnsi="Cambria Math"/>
            <w:sz w:val="24"/>
            <w:szCs w:val="24"/>
          </w:rPr>
          <m:t xml:space="preserve">=   </m:t>
        </m:r>
        <m:d>
          <m:dPr>
            <m:begChr m:val="("/>
            <m:endChr m:val=")"/>
            <m:ctrlPr>
              <w:rPr>
                <w:rFonts w:ascii="Cambria Math" w:cs="Cambria Math" w:eastAsia="Cambria Math" w:hAnsi="Cambria Math"/>
                <w:sz w:val="24"/>
                <w:szCs w:val="24"/>
              </w:rPr>
            </m:ctrlPr>
          </m:dPr>
          <m:e>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x</m:t>
                </m:r>
              </m:e>
            </m:acc>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*se, </m:t>
            </m:r>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x</m:t>
                </m:r>
              </m:e>
            </m:acc>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*se</m:t>
            </m:r>
          </m:e>
        </m:d>
      </m:oMath>
      <w:r w:rsidDel="00000000" w:rsidR="00000000" w:rsidRPr="00000000">
        <w:rPr>
          <w:rtl w:val="0"/>
        </w:rPr>
      </w:r>
    </w:p>
    <w:p w:rsidR="00000000" w:rsidDel="00000000" w:rsidP="00000000" w:rsidRDefault="00000000" w:rsidRPr="00000000" w14:paraId="000000AC">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m:t>
        </m:r>
        <m:d>
          <m:dPr>
            <m:begChr m:val="("/>
            <m:endChr m:val=")"/>
            <m:ctrlPr>
              <w:rPr>
                <w:rFonts w:ascii="Cambria Math" w:cs="Cambria Math" w:eastAsia="Cambria Math" w:hAnsi="Cambria Math"/>
                <w:sz w:val="24"/>
                <w:szCs w:val="24"/>
              </w:rPr>
            </m:ctrlPr>
          </m:dPr>
          <m:e>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x</m:t>
                </m:r>
              </m:e>
            </m:acc>
          </m:e>
        </m:d>
        <m:r>
          <w:rPr>
            <w:rFonts w:ascii="Cambria Math" w:cs="Cambria Math" w:eastAsia="Cambria Math" w:hAnsi="Cambria Math"/>
            <w:sz w:val="24"/>
            <w:szCs w:val="24"/>
          </w:rPr>
          <m:t xml:space="preserve">=   </m:t>
        </m:r>
        <m:d>
          <m:dPr>
            <m:begChr m:val="("/>
            <m:endChr m:val=")"/>
            <m:ctrlPr>
              <w:rPr>
                <w:rFonts w:ascii="Cambria Math" w:cs="Cambria Math" w:eastAsia="Cambria Math" w:hAnsi="Cambria Math"/>
                <w:sz w:val="24"/>
                <w:szCs w:val="24"/>
              </w:rPr>
            </m:ctrlPr>
          </m:dPr>
          <m:e>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x</m:t>
                </m:r>
              </m:e>
            </m:acc>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s</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n</m:t>
                        </m:r>
                      </m:e>
                    </m:rad>
                  </m:den>
                </m:f>
              </m:e>
            </m:d>
            <m:r>
              <w:rPr>
                <w:rFonts w:ascii="Cambria Math" w:cs="Cambria Math" w:eastAsia="Cambria Math" w:hAnsi="Cambria Math"/>
                <w:sz w:val="24"/>
                <w:szCs w:val="24"/>
              </w:rPr>
              <m:t xml:space="preserve">, </m:t>
            </m:r>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x</m:t>
                </m:r>
              </m:e>
            </m:acc>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c</m:t>
                </m:r>
              </m:sub>
            </m:sSub>
            <m:r>
              <w:rPr>
                <w:rFonts w:ascii="Cambria Math" w:cs="Cambria Math" w:eastAsia="Cambria Math" w:hAnsi="Cambria Math"/>
                <w:sz w:val="24"/>
                <w:szCs w:val="24"/>
              </w:rPr>
              <m:t xml:space="preserve">*</m:t>
            </m:r>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s</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n</m:t>
                        </m:r>
                      </m:e>
                    </m:rad>
                  </m:den>
                </m:f>
              </m:e>
            </m:d>
          </m:e>
        </m:d>
      </m:oMath>
      <w:r w:rsidDel="00000000" w:rsidR="00000000" w:rsidRPr="00000000">
        <w:rPr>
          <w:rtl w:val="0"/>
        </w:rPr>
      </w:r>
    </w:p>
    <w:p w:rsidR="00000000" w:rsidDel="00000000" w:rsidP="00000000" w:rsidRDefault="00000000" w:rsidRPr="00000000" w14:paraId="000000AD">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z</m:t>
            </m:r>
          </m:e>
          <m:sub>
            <m:r>
              <w:rPr>
                <w:rFonts w:ascii="Cambria Math" w:cs="Cambria Math" w:eastAsia="Cambria Math" w:hAnsi="Cambria Math"/>
                <w:sz w:val="24"/>
                <w:szCs w:val="24"/>
              </w:rPr>
              <m:t xml:space="preserve">0.975</m:t>
            </m:r>
          </m:sub>
        </m:sSub>
        <m:r>
          <w:rPr>
            <w:rFonts w:ascii="Cambria Math" w:cs="Cambria Math" w:eastAsia="Cambria Math" w:hAnsi="Cambria Math"/>
            <w:sz w:val="24"/>
            <w:szCs w:val="24"/>
          </w:rPr>
          <m:t xml:space="preserve">=1.96</m:t>
        </m:r>
      </m:oMath>
      <w:r w:rsidDel="00000000" w:rsidR="00000000" w:rsidRPr="00000000">
        <w:rPr>
          <w:rtl w:val="0"/>
        </w:rPr>
      </w:r>
    </w:p>
    <w:p w:rsidR="00000000" w:rsidDel="00000000" w:rsidP="00000000" w:rsidRDefault="00000000" w:rsidRPr="00000000" w14:paraId="000000AE">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43.87265-1.96*</m:t>
            </m:r>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9.071148</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26</m:t>
                        </m:r>
                      </m:e>
                    </m:rad>
                  </m:den>
                </m:f>
              </m:e>
            </m:d>
            <m:r>
              <w:rPr>
                <w:rFonts w:ascii="Cambria Math" w:cs="Cambria Math" w:eastAsia="Cambria Math" w:hAnsi="Cambria Math"/>
                <w:sz w:val="24"/>
                <w:szCs w:val="24"/>
              </w:rPr>
              <m:t xml:space="preserve">, 43.87265+1.96*</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9.071148</m:t>
                </m:r>
              </m:num>
              <m:den>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26</m:t>
                    </m:r>
                  </m:e>
                </m:rad>
              </m:den>
            </m:f>
          </m:e>
        </m:d>
      </m:oMath>
      <w:r w:rsidDel="00000000" w:rsidR="00000000" w:rsidRPr="00000000">
        <w:rPr>
          <w:rtl w:val="0"/>
        </w:rPr>
      </w:r>
    </w:p>
    <w:p w:rsidR="00000000" w:rsidDel="00000000" w:rsidP="00000000" w:rsidRDefault="00000000" w:rsidRPr="00000000" w14:paraId="000000AF">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CI=43.87265-3.486837, 43.87265+3.486837)</m:t>
        </m:r>
      </m:oMath>
      <w:r w:rsidDel="00000000" w:rsidR="00000000" w:rsidRPr="00000000">
        <w:rPr>
          <w:rtl w:val="0"/>
        </w:rPr>
      </w:r>
    </w:p>
    <w:p w:rsidR="00000000" w:rsidDel="00000000" w:rsidP="00000000" w:rsidRDefault="00000000" w:rsidRPr="00000000" w14:paraId="000000B0">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CI=(40.386, 47.359)</m:t>
        </m:r>
      </m:oMath>
      <w:r w:rsidDel="00000000" w:rsidR="00000000" w:rsidRPr="00000000">
        <w:rPr>
          <w:rtl w:val="0"/>
        </w:rPr>
      </w:r>
    </w:p>
    <w:p w:rsidR="00000000" w:rsidDel="00000000" w:rsidP="00000000" w:rsidRDefault="00000000" w:rsidRPr="00000000" w14:paraId="000000B1">
      <w:pPr>
        <w:spacing w:line="480" w:lineRule="auto"/>
        <w:rPr>
          <w:rFonts w:ascii="Arial" w:cs="Arial" w:eastAsia="Arial" w:hAnsi="Arial"/>
          <w:sz w:val="24"/>
          <w:szCs w:val="24"/>
        </w:rPr>
      </w:pPr>
      <w:bookmarkStart w:colFirst="0" w:colLast="0" w:name="_30j0zll" w:id="1"/>
      <w:bookmarkEnd w:id="1"/>
      <w:r w:rsidDel="00000000" w:rsidR="00000000" w:rsidRPr="00000000">
        <w:rPr>
          <w:rFonts w:ascii="Arial" w:cs="Arial" w:eastAsia="Arial" w:hAnsi="Arial"/>
          <w:color w:val="1f1f1f"/>
          <w:sz w:val="24"/>
          <w:szCs w:val="24"/>
          <w:highlight w:val="white"/>
          <w:rtl w:val="0"/>
        </w:rPr>
        <w:t xml:space="preserve">Therefore, based on the data provided, the 95% confidence interval for the population mean is 40.386&lt;</w:t>
      </w:r>
      <w:r w:rsidDel="00000000" w:rsidR="00000000" w:rsidRPr="00000000">
        <w:rPr>
          <w:rFonts w:ascii="Arial" w:cs="Arial" w:eastAsia="Arial" w:hAnsi="Arial"/>
          <w:i w:val="1"/>
          <w:color w:val="1f1f1f"/>
          <w:sz w:val="24"/>
          <w:szCs w:val="24"/>
          <w:highlight w:val="white"/>
          <w:rtl w:val="0"/>
        </w:rPr>
        <w:t xml:space="preserve">μ</w:t>
      </w:r>
      <w:r w:rsidDel="00000000" w:rsidR="00000000" w:rsidRPr="00000000">
        <w:rPr>
          <w:rFonts w:ascii="Arial" w:cs="Arial" w:eastAsia="Arial" w:hAnsi="Arial"/>
          <w:color w:val="1f1f1f"/>
          <w:sz w:val="24"/>
          <w:szCs w:val="24"/>
          <w:highlight w:val="white"/>
          <w:rtl w:val="0"/>
        </w:rPr>
        <w:t xml:space="preserve">&lt;47.359, which indicates that we are 95% confident that the true population mean </w:t>
      </w:r>
      <w:r w:rsidDel="00000000" w:rsidR="00000000" w:rsidRPr="00000000">
        <w:rPr>
          <w:rFonts w:ascii="Arial" w:cs="Arial" w:eastAsia="Arial" w:hAnsi="Arial"/>
          <w:i w:val="1"/>
          <w:color w:val="1f1f1f"/>
          <w:sz w:val="24"/>
          <w:szCs w:val="24"/>
          <w:highlight w:val="white"/>
          <w:rtl w:val="0"/>
        </w:rPr>
        <w:t xml:space="preserve">μ</w:t>
      </w:r>
      <w:r w:rsidDel="00000000" w:rsidR="00000000" w:rsidRPr="00000000">
        <w:rPr>
          <w:rFonts w:ascii="Arial" w:cs="Arial" w:eastAsia="Arial" w:hAnsi="Arial"/>
          <w:color w:val="1f1f1f"/>
          <w:sz w:val="24"/>
          <w:szCs w:val="24"/>
          <w:highlight w:val="white"/>
          <w:rtl w:val="0"/>
        </w:rPr>
        <w:t xml:space="preserve"> is contained by the interval (40.386, 47.359)</w:t>
      </w:r>
      <w:r w:rsidDel="00000000" w:rsidR="00000000" w:rsidRPr="00000000">
        <w:rPr>
          <w:rtl w:val="0"/>
        </w:rPr>
      </w:r>
    </w:p>
    <w:p w:rsidR="00000000" w:rsidDel="00000000" w:rsidP="00000000" w:rsidRDefault="00000000" w:rsidRPr="00000000" w14:paraId="000000B2">
      <w:pPr>
        <w:spacing w:line="4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3">
      <w:pPr>
        <w:spacing w:line="480" w:lineRule="auto"/>
        <w:rPr>
          <w:rFonts w:ascii="Arial" w:cs="Arial" w:eastAsia="Arial" w:hAnsi="Arial"/>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ambria Math"/>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